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5A00" w:rsidRDefault="00186F6B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7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6F6B" w:rsidRPr="00A57338" w:rsidRDefault="00186F6B" w:rsidP="00186F6B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lastRenderedPageBreak/>
        <w:t>I. ПОЯСНИТЕЛЬНАЯ ЗАПИСКА</w:t>
      </w:r>
    </w:p>
    <w:p w:rsidR="00186F6B" w:rsidRPr="00A57338" w:rsidRDefault="00186F6B" w:rsidP="00186F6B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Рабочая программа по учебному предмету «Математика» составлена на основе:</w:t>
      </w:r>
    </w:p>
    <w:p w:rsidR="00186F6B" w:rsidRPr="00A57338" w:rsidRDefault="00186F6B" w:rsidP="00186F6B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1.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 г. № 1026. ФАООП УО (вариант 1)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bookmarkStart w:id="0" w:name="_Hlk148260667"/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2. Адаптированная основная образовательная программа образования обучающихся с умственной отсталостью             (интеллектуальными нарушениями)  Государственного бюджетного общеобразовательного учреждения «Актюбинская школа – интернат для детей с ограниченными возможностями здоровья» на 2023 – 2028  годы,  приказ    №81/3     от 31 августа  2023 года.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186F6B" w:rsidRPr="0013387F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3.Учебного плана ГБОУ</w:t>
      </w: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«Актюбинская школа –интернат для детей с ограниченными возможностями здоровья», </w:t>
      </w:r>
      <w:r w:rsidRPr="0013387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приказ №108 от 01 сентября 2025 г.</w:t>
      </w:r>
    </w:p>
    <w:bookmarkEnd w:id="0"/>
    <w:p w:rsidR="00186F6B" w:rsidRPr="00A57338" w:rsidRDefault="00186F6B" w:rsidP="00186F6B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Учебный предмет «Математика» относится к предметной области «Математика» и является обязательной частью учебного плана. В соответствии с учебным планом рабочая программа по учебному предмету «Математ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ика» в 8 классе рассчитана на 36</w:t>
      </w: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учебных недель</w:t>
      </w:r>
    </w:p>
    <w:p w:rsidR="00186F6B" w:rsidRPr="0013387F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и </w:t>
      </w:r>
      <w:r w:rsidRPr="0013387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составляет 104 час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</w:t>
      </w:r>
      <w:r w:rsidRPr="0013387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в год (3 часа в неделю).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Федеральная адаптированная основная общеобразовательная программа определяет цель и задачи учебного предмета «Математика».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Цель обучения – максимальное общее развитие обучающихся, коррекция недостатков их познавательной деятельности и личностных качеств с учетом индивидуальных возможностей каждого обучающегося на разных этапах обучения.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Задачи обучения: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и развитие математических знаний и умений, необходимых для решения практических задач в учебной и трудовой деятельности, используемых в повседневной жизни;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коррекция недостатков познавательной деятельности и повышение уровня общего развития;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воспитание положительных качеств и свойств личности.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Рабочая программа по учебному предмету «Математика» в 8 классе определяет следующие задачи: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совершенствование устных и письменных вычислительных навыков в пределах 1000 000;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производить арифметические действия с целыми и дробными числами;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преобразовывать числа, полученные при измерении и производить с ними дальнейшие арифметические действия;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производить действия с числами, полученными при измерении площади;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простые арифметические задачи на нахождение числа по одной его доле, выраженной обыкновенной или десятичной дробью; простые арифметические задачи на нахождение среднего арифметического двух и более чисел; составные задачи на пропорциональное деление, «на части», способом принятия общего количества за единицу;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находить площадь круга, длину окружности, выделять сектор и сегмент;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понятия градус (обозначение 1◦), знакомство с транспортиром;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представления о диаграммах (линейные, столбчатые, круговые);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− воспитание интереса к математике и стремление использовать знания в повседневной жизни.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Планируемые результаты освоения содержания рабочей программы по учебному предмету «Математика» в 8 классе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Личностные результаты: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сформированность адекватных представлений о собственных возможностях, о насущно необходимом жизнеобеспечении;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сформированность эстетических потребностей, ценностей и чувств;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принятие и освоение социальной роли обучающегося, проявление социально – значимых мотивов учебной деятельности;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к способности осмыслению картины мира, её временно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– пространственной организации.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Уровни достижения предметных результатов по учебному предмету «Математика» на конец 8 класса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Минимальный уровень: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считать в пределах 100 000 присчитыванием разрядных единиц (1 000, 10 000) устно и с записью чисел (с помощью учителя); счет  в пределах 1 000 присчитыванием равных числовых групп по 2, 20, 200, 5, 25, 250;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выполнять сложение, вычитание, умножение и деление на однозначное число чисел (небольших), полученных при измерении двумя мерами стоимости, длины, массы письменно;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выполнять сложение, вычитание, умножение и деление на однозначное число, на 10, 100, 1 000 десятичных дробей;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способы проверки умножения и деления чисел в пределах 100 000 на однозначное число, круглые десятки, выполненных приемами письменных вычислений, и уметь их выполнять с целью определения правильности вычислений;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единицы измерения (мер) площади, уметь их записать и читать;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вычислять площадь прямоугольника (квадрата) (с помощью учителя).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Достаточный уровень: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считать в пределах 1 000 000 присчитыванием, отсчитыванием разрядных единиц и равных числовых групп;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выполнять сложение, вычитание, умножение и деление на однозначное, двузначное число многозначных чисел в пределах 1 000 000 (полученных при счете и при измерении величин), обыкновенных и десятичных дробей;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выполнять умножение и деление десятичных дробей на 10, 100, 1 000;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находить число по одной его доле, выраженной обыкновенной или десятичной дробью;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находить среднее арифметическое чисел;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выполнять решение простых арифметических задач на пропорциональное деление;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величину 1°; размеров прямого, острого, тупого, развернутого, полного углов; суммы смежных углов, углов треугольника;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строить и измерять углы с помощью транспортира;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строить треугольники по заданным длинам сторон и величине углов;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единицы измерения (мер) площади, их соотношений;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вычислять площадь прямоугольника (квадрата);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формулу вычисления длины окружности, площади круга; уметь вычислять длину окружности и площадь круга по заданной длине радиуса;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построить точку, отрезок, треугольник, четырехугольник, окружность, симметричные относительно оси, центра симметрии.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Система оценки достижения обучающимися с умственной отсталостью планируемых результатов освоения образовательной программы по учебному предмету «Математика» в 8 классе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− 0 баллов - нет фиксируемой динамики;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− 1 балл - минимальная динамика;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− 2 балла - удовлетворительная динамика;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− 3 балла - значительная динамика.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При оценке предметных результатов учитывается уровень самостоятельности обучающегося и особенности его развития.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Критерии оценки предметных результатов: 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«5» ставится за верное выполнение задания. При этой оценке допускаются 1 – 2 недочёта.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«5» ставится, если обучающийся: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дает правильные, осознанные ответы на все поставленные вопросы, может подтвердить правильность ответа предметно-практическими действиями, знает и умеет применять правила, умеет самостоятельно оперировать изученными математическими представлениями;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умеет самостоятельно, с минимальной помощью учителя, правильно решить задачу, объяснить ход решения;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умеет производить и объяснять устные и письменные вычисления;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узнает и называет геометрические фигуры, их элементы, положение фигур пот отношению друг к другу на плоскости и в пространстве;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выполняет работы по измерению и черчению с помощью измерительного и чертежного инструментов, умеет объяснить последовательность работы.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«4» ставится, если обучающийся допускает 2 -3 ошибки и не более 2 недочёта.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«4» ставится, если обучающийся: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ответе допускает отдельные неточности, оговорки, нуждается в дополнительных вопросах, помогающих ему уточнить ответ;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вычислениях, в отдельных случаях, нуждается в дополнительных промежуточных записях, назывании промежуточных результатов вслух, опоре на образы реальных предметов;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решении задач нуждается в дополнительных вопросах учителя, помогающих анализу предложенной задачи, уточнению вопросов задачи, объяснению выбора действий;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 незначительной помощью учителя правильно узнает и называет геометрические фигуры, их элементы, положение фигур на плоскости, в пространстве по отношению друг к другу;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выполняет работы по измерению и черчению с недостаточной точностью.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«3» ставится, если обучающийся допустил 4-5 ошибок и несколько мелких. Также оценку «удовлетворительно» может получить обучающийся, совершивший несколько грубых ошибок, но при повторных попытках улучшивший результат.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«3» ставится обучающемуся, если он: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незначительной помощи учителя или учащихся класса дает правильные ответы на поставленные вопросы, формулирует правила, может их применять;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производит вычисления с опорой на различные виды счетного материала, но с соблюдением алгоритмов действий;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понимает и записывает после обсуждения решение задачи под руководством учителя;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− узнает и называет геометрические фигуры, их элементы, положение фигур на плоскости и в пространстве со значительной помощью учителя или обучающихся, или с использованием записей и чертежей в тетрадях, в учебниках, на таблицах, с помощью вопросов учителя;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выполняет измерение и черчение после предварительного обсуждения последовательности работы, демонстрации её выполнения.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«2» - не ставится.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186F6B" w:rsidRPr="00A57338" w:rsidRDefault="00186F6B" w:rsidP="00186F6B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II. СОДЕРЖАНИЕ ОБУЧЕНИЯ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Обучение математике в 8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математических знаний в различных ситуациях. Распределение учебного материала осуществляется концентрически, что позволяет обеспечить постепенный переход от исключительно практического изучения математики к практико-теоретическому изучению, с обязательным учётом значимости усваиваемых знаний и умений формирования жизненных компетенций. В процессе изучения математики у обучающихся с легкой степенью умственной отсталости (интеллектуальной недостаточности) развивается элементарное математическое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внимания и других психических функций. Основными организационными формами работы на уроке математики являются: фронтальная, групповая, коллективная, индивидуальная работа, работа в парах.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При проведении уроков математики предполагается использование следующих методов: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словесные (рассказ или изложение знаний, беседа, работа по учебнику или другим печатным материалам);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наглядные (наблюдение, демонстрация предметов или их изображений);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предметно - практические (измерение, вычерчивание геометрических фигур, моделирование, нахождение значений числовых выражений);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- частично - поисковые (эвристическая беседа, олимпиада, практические работы);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исследовательские (проблемное изложение);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система специальных коррекционно – развивающих приемов;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методы убеждения (словесное разъяснение, убеждение, требование);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методы организации деятельности (приучение, упражнение, показ, подражание, поручение);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методы стимулирования поведения (похвала, поощрение, взаимооценка).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:rsidR="00186F6B" w:rsidRPr="00A57338" w:rsidRDefault="00186F6B" w:rsidP="00186F6B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186F6B" w:rsidRPr="00A57338" w:rsidRDefault="00186F6B" w:rsidP="00186F6B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186F6B" w:rsidRPr="00A57338" w:rsidRDefault="00186F6B" w:rsidP="00186F6B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A57338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Содержание разделов</w:t>
      </w:r>
    </w:p>
    <w:tbl>
      <w:tblPr>
        <w:tblStyle w:val="a5"/>
        <w:tblW w:w="0" w:type="auto"/>
        <w:tblInd w:w="1307" w:type="dxa"/>
        <w:tblLook w:val="04A0" w:firstRow="1" w:lastRow="0" w:firstColumn="1" w:lastColumn="0" w:noHBand="0" w:noVBand="1"/>
      </w:tblPr>
      <w:tblGrid>
        <w:gridCol w:w="988"/>
        <w:gridCol w:w="8615"/>
        <w:gridCol w:w="1486"/>
        <w:gridCol w:w="1702"/>
      </w:tblGrid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№ </w:t>
            </w:r>
          </w:p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п/п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Название раздела, темы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Количество </w:t>
            </w:r>
          </w:p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Контрольные </w:t>
            </w:r>
          </w:p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работы</w:t>
            </w: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Нумерация чисел в пределах 1000000. Сложение и вычитание целых чисел и </w:t>
            </w: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десятичных дробей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Сложение и вычитание целых чисел и десятичных дробей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Умножение и деление целых чисел и десятичных дробей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Обыкновенные дроби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Десятичные дроби и числа, полученные при измерении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Арифметические действия с целыми и дробными числами и числами, полученными при измерении площади, выраженными десятичными дробями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Геометрический материал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86F6B" w:rsidRPr="00A57338" w:rsidTr="00D968AA">
        <w:tc>
          <w:tcPr>
            <w:tcW w:w="98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15" w:type="dxa"/>
          </w:tcPr>
          <w:p w:rsidR="00186F6B" w:rsidRPr="00A57338" w:rsidRDefault="00186F6B" w:rsidP="00D968AA">
            <w:pP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418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104</w:t>
            </w:r>
          </w:p>
        </w:tc>
        <w:tc>
          <w:tcPr>
            <w:tcW w:w="1702" w:type="dxa"/>
          </w:tcPr>
          <w:p w:rsidR="00186F6B" w:rsidRPr="00A57338" w:rsidRDefault="00186F6B" w:rsidP="00D968A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A573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</w:tr>
    </w:tbl>
    <w:p w:rsidR="00186F6B" w:rsidRPr="00A57338" w:rsidRDefault="00186F6B" w:rsidP="00186F6B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186F6B" w:rsidRDefault="00186F6B" w:rsidP="00186F6B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186F6B" w:rsidRDefault="00186F6B" w:rsidP="00186F6B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186F6B" w:rsidRDefault="00186F6B">
      <w:bookmarkStart w:id="1" w:name="_GoBack"/>
      <w:bookmarkEnd w:id="1"/>
    </w:p>
    <w:sectPr w:rsidR="00186F6B" w:rsidSect="00186F6B">
      <w:pgSz w:w="16838" w:h="11906" w:orient="landscape"/>
      <w:pgMar w:top="568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6F6B"/>
    <w:rsid w:val="00186F6B"/>
    <w:rsid w:val="00735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6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6F6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186F6B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6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6F6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186F6B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1834</Words>
  <Characters>10455</Characters>
  <Application>Microsoft Office Word</Application>
  <DocSecurity>0</DocSecurity>
  <Lines>87</Lines>
  <Paragraphs>24</Paragraphs>
  <ScaleCrop>false</ScaleCrop>
  <Company/>
  <LinksUpToDate>false</LinksUpToDate>
  <CharactersWithSpaces>12265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1</cp:revision>
  <dcterms:created xsi:type="dcterms:W3CDTF">2025-11-27T06:19:00Z</dcterms:created>
  <dcterms:modified xsi:type="dcterms:W3CDTF">2025-11-27T06:21:00Z</dcterms:modified>
</cp:coreProperties>
</file>